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EC636" w14:textId="77777777" w:rsidR="005A1A1F" w:rsidRPr="005A1A1F" w:rsidRDefault="005A1A1F" w:rsidP="005A1A1F">
      <w:pPr>
        <w:textAlignment w:val="baseline"/>
        <w:outlineLvl w:val="0"/>
        <w:rPr>
          <w:rFonts w:ascii="Arial" w:eastAsia="Times New Roman" w:hAnsi="Arial" w:cs="Arial"/>
          <w:b/>
          <w:bCs/>
          <w:color w:val="0B0C0C"/>
          <w:kern w:val="36"/>
          <w:sz w:val="72"/>
          <w:szCs w:val="72"/>
          <w:lang w:eastAsia="en-GB"/>
        </w:rPr>
      </w:pPr>
      <w:r w:rsidRPr="005A1A1F">
        <w:rPr>
          <w:rFonts w:ascii="Arial" w:eastAsia="Times New Roman" w:hAnsi="Arial" w:cs="Arial"/>
          <w:b/>
          <w:bCs/>
          <w:color w:val="0B0C0C"/>
          <w:kern w:val="36"/>
          <w:sz w:val="72"/>
          <w:szCs w:val="72"/>
          <w:lang w:eastAsia="en-GB"/>
        </w:rPr>
        <w:t>Free education and childcare for 2-year-olds</w:t>
      </w:r>
    </w:p>
    <w:p w14:paraId="3D56F662" w14:textId="77777777" w:rsidR="005A1A1F" w:rsidRPr="005A1A1F" w:rsidRDefault="005A1A1F" w:rsidP="005A1A1F">
      <w:pPr>
        <w:spacing w:after="30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Your 2-year-old can get free childcare if you live in England and get one of the following benefits:</w:t>
      </w:r>
    </w:p>
    <w:p w14:paraId="4C36F59A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Income Support</w:t>
      </w:r>
    </w:p>
    <w:p w14:paraId="7378F347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income-based Jobseeker’s Allowance (JSA)</w:t>
      </w:r>
    </w:p>
    <w:p w14:paraId="0219DEF0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income-related Employment and Support Allowance (ESA)</w:t>
      </w:r>
    </w:p>
    <w:p w14:paraId="358A3F48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Universal Credit, and your household income is £15,400 a year or less after tax, not including benefit payments</w:t>
      </w:r>
    </w:p>
    <w:p w14:paraId="13AA7970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child tax credits, and your household income is £16,190 a year or less before tax</w:t>
      </w:r>
    </w:p>
    <w:p w14:paraId="0E0184B9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the guaranteed element of Pension Credit</w:t>
      </w:r>
    </w:p>
    <w:p w14:paraId="6B4D682C" w14:textId="77777777" w:rsidR="005A1A1F" w:rsidRPr="005A1A1F" w:rsidRDefault="005A1A1F" w:rsidP="005A1A1F">
      <w:pPr>
        <w:numPr>
          <w:ilvl w:val="0"/>
          <w:numId w:val="1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the Working Tax Credit 4-week run on (the payment you get when you stop qualifying for Working Tax Credit)</w:t>
      </w:r>
    </w:p>
    <w:p w14:paraId="13A25E51" w14:textId="77777777" w:rsidR="005A1A1F" w:rsidRPr="005A1A1F" w:rsidRDefault="005A1A1F" w:rsidP="005A1A1F">
      <w:pPr>
        <w:spacing w:before="300" w:after="30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2-year-olds can also get free childcare if they:</w:t>
      </w:r>
    </w:p>
    <w:p w14:paraId="5709067E" w14:textId="77777777" w:rsidR="005A1A1F" w:rsidRPr="005A1A1F" w:rsidRDefault="005A1A1F" w:rsidP="005A1A1F">
      <w:pPr>
        <w:numPr>
          <w:ilvl w:val="0"/>
          <w:numId w:val="2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are looked after by a local authority</w:t>
      </w:r>
    </w:p>
    <w:p w14:paraId="104AEB0A" w14:textId="77777777" w:rsidR="005A1A1F" w:rsidRPr="005A1A1F" w:rsidRDefault="005A1A1F" w:rsidP="005A1A1F">
      <w:pPr>
        <w:numPr>
          <w:ilvl w:val="0"/>
          <w:numId w:val="2"/>
        </w:numPr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have a statement of </w:t>
      </w:r>
      <w:hyperlink r:id="rId5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special education needs (SEN)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 or an education, health and care (EHC) plan</w:t>
      </w:r>
    </w:p>
    <w:p w14:paraId="25279B40" w14:textId="77777777" w:rsidR="005A1A1F" w:rsidRPr="005A1A1F" w:rsidRDefault="005A1A1F" w:rsidP="005A1A1F">
      <w:pPr>
        <w:numPr>
          <w:ilvl w:val="0"/>
          <w:numId w:val="2"/>
        </w:numPr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get </w:t>
      </w:r>
      <w:hyperlink r:id="rId6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Disability Living Allowance</w:t>
        </w:r>
      </w:hyperlink>
    </w:p>
    <w:p w14:paraId="7B7BBE10" w14:textId="77777777" w:rsidR="005A1A1F" w:rsidRPr="005A1A1F" w:rsidRDefault="005A1A1F" w:rsidP="005A1A1F">
      <w:pPr>
        <w:numPr>
          <w:ilvl w:val="0"/>
          <w:numId w:val="2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have left care under an adoption order, special guardianship order or a child arrangements order</w:t>
      </w:r>
    </w:p>
    <w:p w14:paraId="55376785" w14:textId="77777777" w:rsidR="005A1A1F" w:rsidRPr="005A1A1F" w:rsidRDefault="005A1A1F" w:rsidP="005A1A1F">
      <w:pPr>
        <w:spacing w:before="300" w:after="30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You may have to pay for extra costs like meals, nappies or trips.</w:t>
      </w:r>
    </w:p>
    <w:p w14:paraId="498B2EF6" w14:textId="77777777" w:rsidR="005A1A1F" w:rsidRPr="005A1A1F" w:rsidRDefault="005A1A1F" w:rsidP="005A1A1F">
      <w:pPr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Contact your childcare provider or </w:t>
      </w:r>
      <w:hyperlink r:id="rId7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local council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 to find out more.</w:t>
      </w:r>
    </w:p>
    <w:p w14:paraId="7B955E71" w14:textId="77777777" w:rsidR="005A1A1F" w:rsidRPr="005A1A1F" w:rsidRDefault="005A1A1F" w:rsidP="005A1A1F">
      <w:pPr>
        <w:spacing w:before="675"/>
        <w:textAlignment w:val="baseline"/>
        <w:outlineLvl w:val="1"/>
        <w:rPr>
          <w:rFonts w:ascii="Arial" w:eastAsia="Times New Roman" w:hAnsi="Arial" w:cs="Arial"/>
          <w:b/>
          <w:bCs/>
          <w:color w:val="0B0C0C"/>
          <w:sz w:val="36"/>
          <w:szCs w:val="36"/>
          <w:lang w:eastAsia="en-GB"/>
        </w:rPr>
      </w:pPr>
      <w:r w:rsidRPr="005A1A1F">
        <w:rPr>
          <w:rFonts w:ascii="Arial" w:eastAsia="Times New Roman" w:hAnsi="Arial" w:cs="Arial"/>
          <w:b/>
          <w:bCs/>
          <w:color w:val="0B0C0C"/>
          <w:sz w:val="36"/>
          <w:szCs w:val="36"/>
          <w:lang w:eastAsia="en-GB"/>
        </w:rPr>
        <w:t>If you’re a non-EEA citizen who cannot claim benefits</w:t>
      </w:r>
    </w:p>
    <w:p w14:paraId="2C551568" w14:textId="77777777" w:rsidR="005A1A1F" w:rsidRPr="005A1A1F" w:rsidRDefault="005A1A1F" w:rsidP="005A1A1F">
      <w:pPr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Your 2-year-old may get free childcare if you are getting </w:t>
      </w:r>
      <w:hyperlink r:id="rId8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support under the Immigration and Asylum Act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 and have either:</w:t>
      </w:r>
    </w:p>
    <w:p w14:paraId="5722F01A" w14:textId="77777777" w:rsidR="005A1A1F" w:rsidRPr="005A1A1F" w:rsidRDefault="005A1A1F" w:rsidP="005A1A1F">
      <w:pPr>
        <w:numPr>
          <w:ilvl w:val="0"/>
          <w:numId w:val="3"/>
        </w:numPr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hyperlink r:id="rId9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claimed asylum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 in the UK and are waiting for a decision (known as ‘part 6’)</w:t>
      </w:r>
    </w:p>
    <w:p w14:paraId="7261ED8F" w14:textId="77777777" w:rsidR="005A1A1F" w:rsidRPr="005A1A1F" w:rsidRDefault="005A1A1F" w:rsidP="005A1A1F">
      <w:pPr>
        <w:numPr>
          <w:ilvl w:val="0"/>
          <w:numId w:val="3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been refused asylum in the UK (known as ‘section 4’)</w:t>
      </w:r>
    </w:p>
    <w:p w14:paraId="31E3782B" w14:textId="77777777" w:rsidR="005A1A1F" w:rsidRPr="005A1A1F" w:rsidRDefault="005A1A1F" w:rsidP="005A1A1F">
      <w:pPr>
        <w:spacing w:before="300" w:after="30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lastRenderedPageBreak/>
        <w:t>A 2-year-old you care for may also get free childcare if your household income is £15,400 a year or less after tax, and you have any of the following:</w:t>
      </w:r>
    </w:p>
    <w:p w14:paraId="7E85CEC7" w14:textId="77777777" w:rsidR="005A1A1F" w:rsidRPr="005A1A1F" w:rsidRDefault="005A1A1F" w:rsidP="005A1A1F">
      <w:pPr>
        <w:numPr>
          <w:ilvl w:val="0"/>
          <w:numId w:val="4"/>
        </w:numPr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leave to remain with ‘no recourse to public funds’ on </w:t>
      </w:r>
      <w:hyperlink r:id="rId10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family or private life grounds</w:t>
        </w:r>
      </w:hyperlink>
    </w:p>
    <w:p w14:paraId="6E5A9B3B" w14:textId="77777777" w:rsidR="005A1A1F" w:rsidRPr="005A1A1F" w:rsidRDefault="005A1A1F" w:rsidP="005A1A1F">
      <w:pPr>
        <w:numPr>
          <w:ilvl w:val="0"/>
          <w:numId w:val="4"/>
        </w:numPr>
        <w:spacing w:after="75"/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support from your local council because you have ‘a child in need’, for example they have a disability or a child protection plan</w:t>
      </w:r>
    </w:p>
    <w:p w14:paraId="250218DA" w14:textId="77777777" w:rsidR="005A1A1F" w:rsidRPr="005A1A1F" w:rsidRDefault="005A1A1F" w:rsidP="005A1A1F">
      <w:pPr>
        <w:numPr>
          <w:ilvl w:val="0"/>
          <w:numId w:val="4"/>
        </w:numPr>
        <w:ind w:left="1020"/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the right to live in the UK because you’re the main carer of a British citizen (known as a </w:t>
      </w:r>
      <w:hyperlink r:id="rId11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‘Zambrano Carer’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)</w:t>
      </w:r>
    </w:p>
    <w:p w14:paraId="5C8024C2" w14:textId="77777777" w:rsidR="005A1A1F" w:rsidRPr="005A1A1F" w:rsidRDefault="005A1A1F" w:rsidP="005A1A1F">
      <w:pPr>
        <w:textAlignment w:val="baseline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hyperlink r:id="rId12" w:history="1">
        <w:r w:rsidRPr="005A1A1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Check with your local council</w:t>
        </w:r>
      </w:hyperlink>
      <w:r w:rsidRPr="005A1A1F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 if you’re unsure if you can get free childcare.</w:t>
      </w:r>
    </w:p>
    <w:p w14:paraId="3B0EFDD8" w14:textId="77777777" w:rsidR="005A1A1F" w:rsidRPr="005A1A1F" w:rsidRDefault="005A1A1F" w:rsidP="005A1A1F">
      <w:pPr>
        <w:textAlignment w:val="baseline"/>
        <w:rPr>
          <w:rFonts w:ascii="Times New Roman" w:eastAsia="Times New Roman" w:hAnsi="Times New Roman" w:cs="Times New Roman"/>
          <w:lang w:eastAsia="en-GB"/>
        </w:rPr>
      </w:pPr>
    </w:p>
    <w:p w14:paraId="4817831B" w14:textId="77777777" w:rsidR="006375E7" w:rsidRDefault="006375E7"/>
    <w:sectPr w:rsidR="006375E7" w:rsidSect="004730A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810D3D"/>
    <w:multiLevelType w:val="multilevel"/>
    <w:tmpl w:val="2F14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CF44C65"/>
    <w:multiLevelType w:val="multilevel"/>
    <w:tmpl w:val="F590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B66CB8"/>
    <w:multiLevelType w:val="multilevel"/>
    <w:tmpl w:val="5082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C571787"/>
    <w:multiLevelType w:val="multilevel"/>
    <w:tmpl w:val="A768B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1F"/>
    <w:rsid w:val="004730A7"/>
    <w:rsid w:val="005A1A1F"/>
    <w:rsid w:val="006375E7"/>
    <w:rsid w:val="00C3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17FD8"/>
  <w15:chartTrackingRefBased/>
  <w15:docId w15:val="{4DB70EAD-9DA3-034B-B434-8EA3AAE0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A1A1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A1A1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A1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A1A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A1A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5A1A1F"/>
  </w:style>
  <w:style w:type="character" w:styleId="Hyperlink">
    <w:name w:val="Hyperlink"/>
    <w:basedOn w:val="DefaultParagraphFont"/>
    <w:uiPriority w:val="99"/>
    <w:semiHidden/>
    <w:unhideWhenUsed/>
    <w:rsid w:val="005A1A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74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asylum-suppor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find-free-early-education" TargetMode="External"/><Relationship Id="rId12" Type="http://schemas.openxmlformats.org/officeDocument/2006/relationships/hyperlink" Target="https://www.gov.uk/find-free-early-educ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disability-living-allowance-children" TargetMode="External"/><Relationship Id="rId11" Type="http://schemas.openxmlformats.org/officeDocument/2006/relationships/hyperlink" Target="https://www.gov.uk/family-permit/derivative-rights-of-residence" TargetMode="External"/><Relationship Id="rId5" Type="http://schemas.openxmlformats.org/officeDocument/2006/relationships/hyperlink" Target="https://www.gov.uk/children-with-special-educational-needs" TargetMode="External"/><Relationship Id="rId10" Type="http://schemas.openxmlformats.org/officeDocument/2006/relationships/hyperlink" Target="https://www.gov.uk/government/publications/family-life-as-a-partner-or-parent-private-life-and-exceptional-circumst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claim-asylu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 Doves</dc:creator>
  <cp:keywords/>
  <dc:description/>
  <cp:lastModifiedBy>Little Doves</cp:lastModifiedBy>
  <cp:revision>1</cp:revision>
  <dcterms:created xsi:type="dcterms:W3CDTF">2021-07-07T12:31:00Z</dcterms:created>
  <dcterms:modified xsi:type="dcterms:W3CDTF">2021-07-07T12:32:00Z</dcterms:modified>
</cp:coreProperties>
</file>