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310"/>
        <w:tblW w:w="14485" w:type="dxa"/>
        <w:tblLayout w:type="fixed"/>
        <w:tblLook w:val="04A0" w:firstRow="1" w:lastRow="0" w:firstColumn="1" w:lastColumn="0" w:noHBand="0" w:noVBand="1"/>
      </w:tblPr>
      <w:tblGrid>
        <w:gridCol w:w="1130"/>
        <w:gridCol w:w="2230"/>
        <w:gridCol w:w="2225"/>
        <w:gridCol w:w="2225"/>
        <w:gridCol w:w="6"/>
        <w:gridCol w:w="2219"/>
        <w:gridCol w:w="2225"/>
        <w:gridCol w:w="6"/>
        <w:gridCol w:w="2219"/>
      </w:tblGrid>
      <w:tr w:rsidR="00D90122" w:rsidRPr="002F28C4" w14:paraId="7FB072E8" w14:textId="4CE22F9A" w:rsidTr="009F0BCC">
        <w:trPr>
          <w:trHeight w:val="363"/>
        </w:trPr>
        <w:tc>
          <w:tcPr>
            <w:tcW w:w="1130" w:type="dxa"/>
            <w:shd w:val="clear" w:color="auto" w:fill="E2EFD9" w:themeFill="accent6" w:themeFillTint="33"/>
          </w:tcPr>
          <w:p w14:paraId="596D2BDA" w14:textId="77777777" w:rsidR="00D90122" w:rsidRPr="002F28C4" w:rsidRDefault="00D90122" w:rsidP="009F0BCC">
            <w:pPr>
              <w:tabs>
                <w:tab w:val="left" w:pos="7505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0" w:type="dxa"/>
            <w:shd w:val="clear" w:color="auto" w:fill="E2EFD9" w:themeFill="accent6" w:themeFillTint="33"/>
          </w:tcPr>
          <w:p w14:paraId="4C38223C" w14:textId="1E2CE129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Autumn 1</w:t>
            </w:r>
          </w:p>
        </w:tc>
        <w:tc>
          <w:tcPr>
            <w:tcW w:w="2225" w:type="dxa"/>
            <w:shd w:val="clear" w:color="auto" w:fill="E2EFD9" w:themeFill="accent6" w:themeFillTint="33"/>
          </w:tcPr>
          <w:p w14:paraId="057A86E0" w14:textId="3AC69FC9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Autumn 2</w:t>
            </w:r>
          </w:p>
        </w:tc>
        <w:tc>
          <w:tcPr>
            <w:tcW w:w="2225" w:type="dxa"/>
            <w:shd w:val="clear" w:color="auto" w:fill="E2EFD9" w:themeFill="accent6" w:themeFillTint="33"/>
          </w:tcPr>
          <w:p w14:paraId="2086420C" w14:textId="70ECBD34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Spring 1</w:t>
            </w:r>
          </w:p>
        </w:tc>
        <w:tc>
          <w:tcPr>
            <w:tcW w:w="2225" w:type="dxa"/>
            <w:gridSpan w:val="2"/>
            <w:shd w:val="clear" w:color="auto" w:fill="E2EFD9" w:themeFill="accent6" w:themeFillTint="33"/>
          </w:tcPr>
          <w:p w14:paraId="633EA6E3" w14:textId="45237644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Spring 2</w:t>
            </w:r>
          </w:p>
        </w:tc>
        <w:tc>
          <w:tcPr>
            <w:tcW w:w="2225" w:type="dxa"/>
            <w:shd w:val="clear" w:color="auto" w:fill="E2EFD9" w:themeFill="accent6" w:themeFillTint="33"/>
          </w:tcPr>
          <w:p w14:paraId="59A08F90" w14:textId="7C7CEAA3" w:rsidR="00D90122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Summer 1</w:t>
            </w:r>
          </w:p>
        </w:tc>
        <w:tc>
          <w:tcPr>
            <w:tcW w:w="2225" w:type="dxa"/>
            <w:gridSpan w:val="2"/>
            <w:shd w:val="clear" w:color="auto" w:fill="E2EFD9" w:themeFill="accent6" w:themeFillTint="33"/>
          </w:tcPr>
          <w:p w14:paraId="1C4915EB" w14:textId="5F426A8C" w:rsidR="00D90122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Summer 2</w:t>
            </w:r>
          </w:p>
        </w:tc>
      </w:tr>
      <w:tr w:rsidR="00D90122" w:rsidRPr="002F28C4" w14:paraId="55C378E8" w14:textId="095EC9B5" w:rsidTr="009F0BCC">
        <w:trPr>
          <w:trHeight w:val="363"/>
        </w:trPr>
        <w:tc>
          <w:tcPr>
            <w:tcW w:w="1130" w:type="dxa"/>
            <w:shd w:val="clear" w:color="auto" w:fill="E2EFD9" w:themeFill="accent6" w:themeFillTint="33"/>
          </w:tcPr>
          <w:p w14:paraId="7E772356" w14:textId="2553A7A9" w:rsidR="00D90122" w:rsidRPr="002F28C4" w:rsidRDefault="00D90122" w:rsidP="009F0BCC">
            <w:pPr>
              <w:tabs>
                <w:tab w:val="left" w:pos="7505"/>
              </w:tabs>
              <w:jc w:val="center"/>
              <w:rPr>
                <w:b/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Key events linked to maths</w:t>
            </w:r>
          </w:p>
        </w:tc>
        <w:tc>
          <w:tcPr>
            <w:tcW w:w="2230" w:type="dxa"/>
            <w:shd w:val="clear" w:color="auto" w:fill="auto"/>
          </w:tcPr>
          <w:p w14:paraId="4890E2A0" w14:textId="77777777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auto"/>
          </w:tcPr>
          <w:p w14:paraId="61E06954" w14:textId="77777777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2231" w:type="dxa"/>
            <w:gridSpan w:val="2"/>
            <w:shd w:val="clear" w:color="auto" w:fill="auto"/>
          </w:tcPr>
          <w:p w14:paraId="357A5F6C" w14:textId="4FBEB2DB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auto"/>
          </w:tcPr>
          <w:p w14:paraId="4EC9FBFB" w14:textId="77777777" w:rsidR="00D90122" w:rsidRPr="002F28C4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2231" w:type="dxa"/>
            <w:gridSpan w:val="2"/>
            <w:shd w:val="clear" w:color="auto" w:fill="auto"/>
          </w:tcPr>
          <w:p w14:paraId="1C279980" w14:textId="77777777" w:rsidR="00D90122" w:rsidRPr="002F28C4" w:rsidRDefault="00D90122" w:rsidP="009F0BCC">
            <w:pPr>
              <w:tabs>
                <w:tab w:val="left" w:pos="7505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SATs Y2</w:t>
            </w:r>
          </w:p>
          <w:p w14:paraId="36388224" w14:textId="77777777" w:rsidR="00D90122" w:rsidRPr="002F28C4" w:rsidRDefault="00D90122" w:rsidP="009F0BCC">
            <w:pPr>
              <w:tabs>
                <w:tab w:val="left" w:pos="7505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SATs Y6</w:t>
            </w:r>
          </w:p>
          <w:p w14:paraId="456CEB36" w14:textId="5A782901" w:rsidR="00D90122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auto"/>
          </w:tcPr>
          <w:p w14:paraId="30E57EBA" w14:textId="77777777" w:rsidR="00D90122" w:rsidRPr="002F28C4" w:rsidRDefault="00D90122" w:rsidP="009F0BCC">
            <w:pPr>
              <w:tabs>
                <w:tab w:val="left" w:pos="7505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>Multiplication test Y4</w:t>
            </w:r>
          </w:p>
          <w:p w14:paraId="146CD948" w14:textId="6F3B670E" w:rsidR="00D90122" w:rsidRDefault="00D90122" w:rsidP="009F0BC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  <w:r w:rsidRPr="002F28C4">
              <w:rPr>
                <w:color w:val="000000" w:themeColor="text1"/>
                <w:sz w:val="20"/>
                <w:szCs w:val="20"/>
              </w:rPr>
              <w:t xml:space="preserve">Enterprise week </w:t>
            </w:r>
          </w:p>
        </w:tc>
      </w:tr>
      <w:tr w:rsidR="006212BC" w:rsidRPr="002F28C4" w14:paraId="2F9ECD39" w14:textId="77777777" w:rsidTr="009F0BCC">
        <w:trPr>
          <w:trHeight w:val="363"/>
        </w:trPr>
        <w:tc>
          <w:tcPr>
            <w:tcW w:w="1130" w:type="dxa"/>
            <w:shd w:val="clear" w:color="auto" w:fill="E2EFD9" w:themeFill="accent6" w:themeFillTint="33"/>
          </w:tcPr>
          <w:p w14:paraId="6DC8BD6F" w14:textId="72445258" w:rsidR="006212BC" w:rsidRPr="002F28C4" w:rsidRDefault="006212BC" w:rsidP="006212BC">
            <w:pPr>
              <w:tabs>
                <w:tab w:val="left" w:pos="7505"/>
              </w:tabs>
              <w:jc w:val="center"/>
              <w:rPr>
                <w:b/>
                <w:sz w:val="20"/>
                <w:szCs w:val="20"/>
              </w:rPr>
            </w:pPr>
            <w:r w:rsidRPr="002F28C4">
              <w:rPr>
                <w:b/>
                <w:sz w:val="20"/>
                <w:szCs w:val="20"/>
              </w:rPr>
              <w:t xml:space="preserve">Year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455" w:type="dxa"/>
            <w:gridSpan w:val="2"/>
            <w:shd w:val="clear" w:color="auto" w:fill="E2EFD9" w:themeFill="accent6" w:themeFillTint="33"/>
          </w:tcPr>
          <w:p w14:paraId="49183DBD" w14:textId="0971AD64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3"/>
            <w:shd w:val="clear" w:color="auto" w:fill="E2EFD9" w:themeFill="accent6" w:themeFillTint="33"/>
          </w:tcPr>
          <w:p w14:paraId="42056396" w14:textId="69159D08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3"/>
            <w:shd w:val="clear" w:color="auto" w:fill="E2EFD9" w:themeFill="accent6" w:themeFillTint="33"/>
          </w:tcPr>
          <w:p w14:paraId="6259F1D1" w14:textId="7D363596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jc w:val="center"/>
              <w:rPr>
                <w:sz w:val="20"/>
                <w:szCs w:val="20"/>
              </w:rPr>
            </w:pPr>
          </w:p>
        </w:tc>
      </w:tr>
      <w:tr w:rsidR="006212BC" w:rsidRPr="002F28C4" w14:paraId="6F09612F" w14:textId="77777777" w:rsidTr="009F0BCC">
        <w:trPr>
          <w:trHeight w:val="363"/>
        </w:trPr>
        <w:tc>
          <w:tcPr>
            <w:tcW w:w="1130" w:type="dxa"/>
            <w:shd w:val="clear" w:color="auto" w:fill="E2EFD9" w:themeFill="accent6" w:themeFillTint="33"/>
          </w:tcPr>
          <w:p w14:paraId="26387A4C" w14:textId="77777777" w:rsidR="006212BC" w:rsidRPr="002F28C4" w:rsidRDefault="006212BC" w:rsidP="006212BC">
            <w:pPr>
              <w:tabs>
                <w:tab w:val="left" w:pos="7505"/>
              </w:tabs>
              <w:rPr>
                <w:i/>
                <w:sz w:val="20"/>
                <w:szCs w:val="20"/>
              </w:rPr>
            </w:pPr>
          </w:p>
          <w:p w14:paraId="636875AF" w14:textId="522E4BB0" w:rsidR="006212BC" w:rsidRDefault="006212BC" w:rsidP="006212BC">
            <w:pPr>
              <w:tabs>
                <w:tab w:val="left" w:pos="7505"/>
              </w:tabs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375988BE" wp14:editId="75C8E58B">
                  <wp:extent cx="580390" cy="572770"/>
                  <wp:effectExtent l="0" t="0" r="3810" b="0"/>
                  <wp:docPr id="2" name="Picture 2" descr="A picture containing text, outdoor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outdoor, sign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572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2F3EEB" w14:textId="0AF5C74F" w:rsidR="006212BC" w:rsidRPr="000D0748" w:rsidRDefault="006212BC" w:rsidP="006212BC">
            <w:pPr>
              <w:tabs>
                <w:tab w:val="left" w:pos="7505"/>
              </w:tabs>
              <w:jc w:val="center"/>
              <w:rPr>
                <w:iCs/>
                <w:sz w:val="20"/>
                <w:szCs w:val="20"/>
              </w:rPr>
            </w:pPr>
            <w:r w:rsidRPr="000D0748">
              <w:rPr>
                <w:iCs/>
                <w:sz w:val="20"/>
                <w:szCs w:val="20"/>
              </w:rPr>
              <w:t>Units</w:t>
            </w:r>
          </w:p>
        </w:tc>
        <w:tc>
          <w:tcPr>
            <w:tcW w:w="4455" w:type="dxa"/>
            <w:gridSpan w:val="2"/>
          </w:tcPr>
          <w:p w14:paraId="6A2B74D5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Place Value </w:t>
            </w:r>
          </w:p>
          <w:p w14:paraId="202E0ACA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Addition and subtraction </w:t>
            </w:r>
          </w:p>
          <w:p w14:paraId="426063C0" w14:textId="2160A114" w:rsidR="006212BC" w:rsidRPr="004B0092" w:rsidRDefault="006212BC" w:rsidP="006212BC">
            <w:pPr>
              <w:pStyle w:val="ListParagraph"/>
              <w:numPr>
                <w:ilvl w:val="0"/>
                <w:numId w:val="5"/>
              </w:numPr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Multiplication and division </w:t>
            </w:r>
          </w:p>
        </w:tc>
        <w:tc>
          <w:tcPr>
            <w:tcW w:w="4450" w:type="dxa"/>
            <w:gridSpan w:val="3"/>
          </w:tcPr>
          <w:p w14:paraId="73FAE488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Money </w:t>
            </w:r>
          </w:p>
          <w:p w14:paraId="7B1E22B9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Statistics </w:t>
            </w:r>
          </w:p>
          <w:p w14:paraId="4E271402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Shape </w:t>
            </w:r>
          </w:p>
          <w:p w14:paraId="4C3773DB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Fractions </w:t>
            </w:r>
          </w:p>
          <w:p w14:paraId="7EC96D9B" w14:textId="131050DD" w:rsidR="006212BC" w:rsidRPr="002F28C4" w:rsidRDefault="006212BC" w:rsidP="006212BC">
            <w:pPr>
              <w:pStyle w:val="ListParagraph"/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3"/>
          </w:tcPr>
          <w:p w14:paraId="584E902A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>Geometry: position and direction</w:t>
            </w:r>
          </w:p>
          <w:p w14:paraId="58FD7193" w14:textId="77777777" w:rsidR="006212BC" w:rsidRPr="002F28C4" w:rsidRDefault="006212BC" w:rsidP="006212BC">
            <w:pPr>
              <w:pStyle w:val="ListParagraph"/>
              <w:numPr>
                <w:ilvl w:val="0"/>
                <w:numId w:val="7"/>
              </w:numPr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Time </w:t>
            </w:r>
          </w:p>
          <w:p w14:paraId="61BEC7F1" w14:textId="0DFAF7D6" w:rsidR="006212BC" w:rsidRPr="002F28C4" w:rsidRDefault="006212BC" w:rsidP="006212BC">
            <w:pPr>
              <w:pStyle w:val="ListParagraph"/>
              <w:tabs>
                <w:tab w:val="left" w:pos="7505"/>
              </w:tabs>
              <w:spacing w:afterLines="28" w:after="67"/>
              <w:ind w:left="318"/>
              <w:rPr>
                <w:sz w:val="20"/>
                <w:szCs w:val="20"/>
              </w:rPr>
            </w:pPr>
            <w:r w:rsidRPr="002F28C4">
              <w:rPr>
                <w:sz w:val="20"/>
                <w:szCs w:val="20"/>
              </w:rPr>
              <w:t xml:space="preserve">Measurement: Mass capacity and temperature </w:t>
            </w:r>
          </w:p>
        </w:tc>
      </w:tr>
      <w:tr w:rsidR="006212BC" w:rsidRPr="002F28C4" w14:paraId="02841806" w14:textId="77777777" w:rsidTr="009F0BCC">
        <w:trPr>
          <w:trHeight w:val="1074"/>
        </w:trPr>
        <w:tc>
          <w:tcPr>
            <w:tcW w:w="1130" w:type="dxa"/>
            <w:shd w:val="clear" w:color="auto" w:fill="E2EFD9" w:themeFill="accent6" w:themeFillTint="33"/>
          </w:tcPr>
          <w:p w14:paraId="55E232D9" w14:textId="77777777" w:rsidR="006212BC" w:rsidRPr="002F28C4" w:rsidRDefault="006212BC" w:rsidP="006212BC">
            <w:pPr>
              <w:tabs>
                <w:tab w:val="left" w:pos="7505"/>
              </w:tabs>
              <w:jc w:val="center"/>
              <w:rPr>
                <w:sz w:val="20"/>
                <w:szCs w:val="20"/>
              </w:rPr>
            </w:pPr>
            <w:r w:rsidRPr="002F28C4">
              <w:rPr>
                <w:i/>
                <w:sz w:val="20"/>
                <w:szCs w:val="20"/>
              </w:rPr>
              <w:t xml:space="preserve">N.C Coverage </w:t>
            </w:r>
          </w:p>
        </w:tc>
        <w:tc>
          <w:tcPr>
            <w:tcW w:w="4455" w:type="dxa"/>
            <w:gridSpan w:val="2"/>
          </w:tcPr>
          <w:p w14:paraId="700281A4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>Place value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</w:p>
          <w:p w14:paraId="2B34538F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count in steps of 2, 3, and 5 from 0, and in tens from any number, forward and backward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11766CD8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  <w:tab w:val="left" w:pos="1440"/>
                <w:tab w:val="left" w:pos="16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read and write numbers to at least 100 in numerals and in words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</w:p>
          <w:p w14:paraId="073A506C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identify, represent and estimate numbers using different representations, including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the number </w:t>
            </w:r>
            <w:proofErr w:type="gramStart"/>
            <w:r w:rsidRPr="002F28C4">
              <w:rPr>
                <w:rFonts w:cs="Arial"/>
                <w:color w:val="000000"/>
                <w:sz w:val="20"/>
                <w:szCs w:val="20"/>
              </w:rPr>
              <w:t>line</w:t>
            </w:r>
            <w:proofErr w:type="gramEnd"/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632BEA51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recognise the place value of each digit in a two-digit number (tens, ones)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26C91046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eastAsia="MS Mincho" w:cs="MS Mincho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compare and order numbers from 0 up to 100; use &lt;, &gt; and = signs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A822806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use place value and number facts to solve problems.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3E461272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 xml:space="preserve">Addition and subtraction </w:t>
            </w:r>
          </w:p>
          <w:p w14:paraId="213E75F5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recall and use addition and subtraction facts to 20 fluently, and derive and use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related facts up to 100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744009F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show that addition of two numbers can be done in any order (commutative) and subtraction of one 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lastRenderedPageBreak/>
              <w:t xml:space="preserve">number from another cannot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7CB8AB8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recognise and use the inverse relationship between addition and subtraction and use this to check calculations and solve missing number problems.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399A37AD" w14:textId="77777777" w:rsidR="0005587C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add and subtract numbers using concrete objects, pictorial representations, and mentally, including: </w:t>
            </w:r>
          </w:p>
          <w:p w14:paraId="0440AA62" w14:textId="77777777" w:rsidR="0005587C" w:rsidRPr="0005587C" w:rsidRDefault="006212BC" w:rsidP="000558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Wingdings"/>
                <w:color w:val="103D62"/>
                <w:sz w:val="20"/>
                <w:szCs w:val="20"/>
              </w:rPr>
            </w:pPr>
            <w:r w:rsidRPr="0005587C">
              <w:rPr>
                <w:rFonts w:cs="Arial"/>
                <w:color w:val="000000"/>
                <w:sz w:val="20"/>
                <w:szCs w:val="20"/>
              </w:rPr>
              <w:t>a two-digit number and ones</w:t>
            </w:r>
            <w:r w:rsidRPr="0005587C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B58E471" w14:textId="77777777" w:rsidR="0005587C" w:rsidRPr="0005587C" w:rsidRDefault="006212BC" w:rsidP="000558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Wingdings"/>
                <w:color w:val="103D62"/>
                <w:sz w:val="20"/>
                <w:szCs w:val="20"/>
              </w:rPr>
            </w:pPr>
            <w:r w:rsidRPr="0005587C">
              <w:rPr>
                <w:rFonts w:cs="Arial"/>
                <w:color w:val="000000"/>
                <w:sz w:val="20"/>
                <w:szCs w:val="20"/>
              </w:rPr>
              <w:t>a two-digit number and tens</w:t>
            </w:r>
            <w:r w:rsidRPr="0005587C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167BB799" w14:textId="77777777" w:rsidR="0005587C" w:rsidRPr="0005587C" w:rsidRDefault="006212BC" w:rsidP="000558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Wingdings"/>
                <w:color w:val="103D62"/>
                <w:sz w:val="20"/>
                <w:szCs w:val="20"/>
              </w:rPr>
            </w:pPr>
            <w:r w:rsidRPr="0005587C">
              <w:rPr>
                <w:rFonts w:cs="Arial"/>
                <w:color w:val="000000"/>
                <w:sz w:val="20"/>
                <w:szCs w:val="20"/>
              </w:rPr>
              <w:t>two two-digit numbers</w:t>
            </w:r>
            <w:r w:rsidRPr="0005587C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36959906" w14:textId="5FCEAACF" w:rsidR="006212BC" w:rsidRPr="0005587C" w:rsidRDefault="006212BC" w:rsidP="0005587C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05587C">
              <w:rPr>
                <w:rFonts w:cs="Arial"/>
                <w:color w:val="000000"/>
                <w:sz w:val="20"/>
                <w:szCs w:val="20"/>
              </w:rPr>
              <w:t xml:space="preserve">adding three one-digit numbers </w:t>
            </w:r>
            <w:r w:rsidRPr="0005587C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241C4F67" w14:textId="77777777" w:rsidR="006212BC" w:rsidRPr="002F28C4" w:rsidRDefault="006212BC" w:rsidP="00B7682B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solve problems with addition and subtraction: </w:t>
            </w:r>
          </w:p>
          <w:p w14:paraId="6D1EDC2F" w14:textId="77777777" w:rsidR="006212BC" w:rsidRPr="002F28C4" w:rsidRDefault="006212BC" w:rsidP="006212BC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using concrete objects and pictorial representations, including those involving numbers, quantities and measures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3F1F900" w14:textId="77777777" w:rsidR="006212BC" w:rsidRPr="002F28C4" w:rsidRDefault="006212BC" w:rsidP="006212BC">
            <w:pPr>
              <w:widowControl w:val="0"/>
              <w:tabs>
                <w:tab w:val="left" w:pos="940"/>
                <w:tab w:val="left" w:pos="144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applying their increasing knowledge of mental and written methods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4EA4DA5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 xml:space="preserve">Multiplication and division </w:t>
            </w:r>
          </w:p>
          <w:p w14:paraId="2BB161D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recall and use multiplication and division facts for the 2, 5 and 10 multiplication tables, including recognising odd and even numbers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4F03906E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show that multiplication of two numbers can be done in any order (commutative) and division of one number by another cannot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6C8BA8E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6DA9B752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eastAsia="MS Mincho" w:cs="MS Mincho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solve problems involving multiplication and division, using materials, arrays, repeated addition, mental methods, and multiplication and division facts, including problems in contexts.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22EAA78C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eastAsia="MS Mincho" w:cs="MS Mincho"/>
                <w:color w:val="000000"/>
                <w:sz w:val="20"/>
                <w:szCs w:val="20"/>
              </w:rPr>
            </w:pPr>
          </w:p>
          <w:p w14:paraId="60B8F78B" w14:textId="4C1D45C1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jc w:val="center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450" w:type="dxa"/>
            <w:gridSpan w:val="3"/>
          </w:tcPr>
          <w:p w14:paraId="1F2A68EC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lastRenderedPageBreak/>
              <w:t>Money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</w:p>
          <w:p w14:paraId="3907EF04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Wingdings"/>
                <w:color w:val="103D62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Recognise and use symbols for pounds (£) and pence (p); combine amounts to make a particular value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06938A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find different combinations of coins that equal the same amounts of money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FAF5474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solve simple problems in a practical context involving addition and subtraction of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money of the same unit, including giving change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6447D4A9" w14:textId="77777777" w:rsidR="006212BC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 xml:space="preserve"> Fractions </w:t>
            </w:r>
          </w:p>
          <w:p w14:paraId="32B63C8D" w14:textId="77777777" w:rsidR="006212BC" w:rsidRPr="002F28C4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Recognise, find, name and write fractions 1/3.1/4/3/4 of a length, shape, set of objects or quantity. </w:t>
            </w:r>
          </w:p>
          <w:p w14:paraId="143DA8F2" w14:textId="77777777" w:rsidR="006212BC" w:rsidRPr="002F28C4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>Recognise the equivalence of 2/4 and ½.</w:t>
            </w:r>
          </w:p>
          <w:p w14:paraId="1C86F67A" w14:textId="77777777" w:rsidR="006212BC" w:rsidRPr="002F28C4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Write simple fractions for example ½ of 6= 3. </w:t>
            </w:r>
          </w:p>
          <w:p w14:paraId="00AA6065" w14:textId="77777777" w:rsidR="006212BC" w:rsidRPr="002F28C4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 xml:space="preserve">Statistics </w:t>
            </w:r>
          </w:p>
          <w:p w14:paraId="2340AD67" w14:textId="77777777" w:rsidR="006212BC" w:rsidRPr="002F28C4" w:rsidRDefault="006212BC" w:rsidP="006212BC">
            <w:pPr>
              <w:widowControl w:val="0"/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interpret and construct simple pictograms, tally charts, block diagrams and simple tables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ask and answer simple questions by counting the number of objects in each category and sorting the categories 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lastRenderedPageBreak/>
              <w:t xml:space="preserve">by quantity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349106E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ask and answer questions about totalling and comparing categorical data.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2507F9EE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>Shape</w:t>
            </w:r>
          </w:p>
          <w:p w14:paraId="3E0BF6DE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identify and describe the properties of 2-D shapes, including the number of sides and line symmetry in a vertical line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6C0A7BD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Wingdings"/>
                <w:color w:val="103D62"/>
                <w:sz w:val="20"/>
                <w:szCs w:val="20"/>
              </w:rPr>
              <w:t> 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identify and describe the properties of 3-D shapes, including the number of edges, vertices and faces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693E2A37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identify 2-D shapes on the surface of 3-D shapes, [for example, a circle on a cylinder and a triangle on a pyramid]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10E67FE3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compare and sort common 2-D and 3-D shapes and everyday objects.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6EF312D0" w14:textId="77777777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450" w:type="dxa"/>
            <w:gridSpan w:val="3"/>
          </w:tcPr>
          <w:p w14:paraId="75C4DD43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Arial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lastRenderedPageBreak/>
              <w:t xml:space="preserve">Position and direction </w:t>
            </w:r>
          </w:p>
          <w:p w14:paraId="1C693D37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>orde</w:t>
            </w:r>
            <w:r w:rsidRPr="002F28C4">
              <w:rPr>
                <w:rFonts w:cs="Arial"/>
                <w:b/>
                <w:color w:val="000000"/>
                <w:sz w:val="20"/>
                <w:szCs w:val="20"/>
              </w:rPr>
              <w:t>r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 and arrange combinations of mathematical objects in patterns and sequences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C5E33C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use mathematical vocabulary to describe position, direction and movement, including movement in a straight line and distinguishing between rotation as a turn and in terms of right angles for quarter, half and three-quarter turns (clockwise and anti- clockwise).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14F56077" w14:textId="77777777" w:rsidR="006212BC" w:rsidRPr="002F28C4" w:rsidRDefault="006212BC" w:rsidP="0011071B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b/>
                <w:color w:val="000000"/>
                <w:sz w:val="20"/>
                <w:szCs w:val="20"/>
                <w:u w:val="single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>Measurement</w:t>
            </w:r>
          </w:p>
          <w:p w14:paraId="248282C9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choose and use appropriate standard units to estimate and measure length/height in any direction (m/cm); mass (kg/g); temperature (°C); capacity (litres/ml) to the nearest appropriate unit, using rulers, scales, thermometers and measuring vessels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3DE00C6C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compare and order lengths, mass, volume/capacity and record the results using &gt;, &lt; and =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74955F0" w14:textId="77777777" w:rsidR="006212BC" w:rsidRPr="002F28C4" w:rsidRDefault="006212BC" w:rsidP="0011071B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b/>
                <w:color w:val="000000"/>
                <w:sz w:val="20"/>
                <w:szCs w:val="20"/>
                <w:u w:val="single"/>
              </w:rPr>
              <w:t>Time</w:t>
            </w:r>
          </w:p>
          <w:p w14:paraId="3372B5B3" w14:textId="77777777" w:rsidR="006212BC" w:rsidRPr="002F28C4" w:rsidRDefault="006212BC" w:rsidP="0011071B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compare and sequence intervals of time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52B161E1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Wingdings"/>
                <w:color w:val="103D62"/>
                <w:kern w:val="1"/>
                <w:sz w:val="20"/>
                <w:szCs w:val="20"/>
              </w:rPr>
              <w:t>t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ell and write the time to five minutes, including </w:t>
            </w:r>
            <w:r w:rsidRPr="002F28C4">
              <w:rPr>
                <w:rFonts w:cs="Arial"/>
                <w:color w:val="000000"/>
                <w:sz w:val="20"/>
                <w:szCs w:val="20"/>
              </w:rPr>
              <w:lastRenderedPageBreak/>
              <w:t xml:space="preserve">quarter past/to the hour and draw the hands on a clock face to show these times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7A04C402" w14:textId="77777777" w:rsidR="006212BC" w:rsidRPr="002F28C4" w:rsidRDefault="006212BC" w:rsidP="006212BC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Lines="28" w:after="67"/>
              <w:rPr>
                <w:rFonts w:cs="Times"/>
                <w:color w:val="000000"/>
                <w:sz w:val="20"/>
                <w:szCs w:val="20"/>
              </w:rPr>
            </w:pPr>
            <w:r w:rsidRPr="002F28C4">
              <w:rPr>
                <w:rFonts w:cs="Arial"/>
                <w:color w:val="000000"/>
                <w:sz w:val="20"/>
                <w:szCs w:val="20"/>
              </w:rPr>
              <w:t xml:space="preserve">know the number of minutes in an hour and the number of hours in a da </w:t>
            </w:r>
            <w:r w:rsidRPr="002F28C4">
              <w:rPr>
                <w:rFonts w:ascii="MS Mincho" w:eastAsia="MS Mincho" w:hAnsi="MS Mincho" w:cs="MS Mincho"/>
                <w:color w:val="000000"/>
                <w:sz w:val="20"/>
                <w:szCs w:val="20"/>
              </w:rPr>
              <w:t> </w:t>
            </w:r>
          </w:p>
          <w:p w14:paraId="074F267C" w14:textId="4DEF84AC" w:rsidR="006212BC" w:rsidRPr="002F28C4" w:rsidRDefault="006212BC" w:rsidP="006212BC">
            <w:pPr>
              <w:tabs>
                <w:tab w:val="left" w:pos="7505"/>
              </w:tabs>
              <w:spacing w:afterLines="28" w:after="67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302DBEF4" w14:textId="77777777" w:rsidR="00BD34F6" w:rsidRDefault="00BD34F6"/>
    <w:sectPr w:rsidR="00BD34F6" w:rsidSect="00D9012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F993" w14:textId="77777777" w:rsidR="00B051B4" w:rsidRDefault="00B051B4" w:rsidP="00D90122">
      <w:r>
        <w:separator/>
      </w:r>
    </w:p>
  </w:endnote>
  <w:endnote w:type="continuationSeparator" w:id="0">
    <w:p w14:paraId="0215F6A7" w14:textId="77777777" w:rsidR="00B051B4" w:rsidRDefault="00B051B4" w:rsidP="00D90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ithen">
    <w:altName w:val="Calibri"/>
    <w:panose1 w:val="020B0604020202020204"/>
    <w:charset w:val="4D"/>
    <w:family w:val="auto"/>
    <w:pitch w:val="variable"/>
    <w:sig w:usb0="80000007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DAD3" w14:textId="77777777" w:rsidR="00B051B4" w:rsidRDefault="00B051B4" w:rsidP="00D90122">
      <w:r>
        <w:separator/>
      </w:r>
    </w:p>
  </w:footnote>
  <w:footnote w:type="continuationSeparator" w:id="0">
    <w:p w14:paraId="16897996" w14:textId="77777777" w:rsidR="00B051B4" w:rsidRDefault="00B051B4" w:rsidP="00D90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5AF" w14:textId="568CE6C9" w:rsidR="00D90122" w:rsidRPr="009F0BCC" w:rsidRDefault="00D90122" w:rsidP="00D90122">
    <w:pPr>
      <w:pStyle w:val="Header"/>
      <w:jc w:val="center"/>
      <w:rPr>
        <w:rFonts w:ascii="Amithen" w:hAnsi="Amithen"/>
        <w:color w:val="656665"/>
        <w:sz w:val="40"/>
        <w:szCs w:val="40"/>
      </w:rPr>
    </w:pPr>
    <w:r w:rsidRPr="009F0BCC">
      <w:rPr>
        <w:rFonts w:ascii="Amithen" w:hAnsi="Amithen"/>
        <w:noProof/>
        <w:color w:val="656665"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EFCB4E4" wp14:editId="07F3E932">
          <wp:simplePos x="0" y="0"/>
          <wp:positionH relativeFrom="column">
            <wp:posOffset>-260350</wp:posOffset>
          </wp:positionH>
          <wp:positionV relativeFrom="paragraph">
            <wp:posOffset>-198120</wp:posOffset>
          </wp:positionV>
          <wp:extent cx="1029335" cy="575945"/>
          <wp:effectExtent l="0" t="0" r="0" b="0"/>
          <wp:wrapNone/>
          <wp:docPr id="3" name="Picture 3" descr="Shap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Shap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335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F0BCC">
      <w:rPr>
        <w:rFonts w:ascii="Amithen" w:hAnsi="Amithen"/>
        <w:noProof/>
        <w:color w:val="656665"/>
        <w:sz w:val="40"/>
        <w:szCs w:val="40"/>
        <w:lang w:eastAsia="en-GB"/>
      </w:rPr>
      <w:drawing>
        <wp:anchor distT="0" distB="0" distL="114300" distR="114300" simplePos="0" relativeHeight="251660288" behindDoc="0" locked="0" layoutInCell="1" allowOverlap="1" wp14:anchorId="69D7DA7E" wp14:editId="66F96065">
          <wp:simplePos x="0" y="0"/>
          <wp:positionH relativeFrom="column">
            <wp:posOffset>8182984</wp:posOffset>
          </wp:positionH>
          <wp:positionV relativeFrom="paragraph">
            <wp:posOffset>-197858</wp:posOffset>
          </wp:positionV>
          <wp:extent cx="1029600" cy="576000"/>
          <wp:effectExtent l="0" t="0" r="0" b="0"/>
          <wp:wrapNone/>
          <wp:docPr id="4" name="Picture 4" descr="Shape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hape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600" cy="57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44923" w:rsidRPr="009F0BCC">
      <w:rPr>
        <w:rFonts w:ascii="Amithen" w:hAnsi="Amithen"/>
        <w:color w:val="656665"/>
        <w:sz w:val="40"/>
        <w:szCs w:val="40"/>
      </w:rPr>
      <w:t xml:space="preserve">Year </w:t>
    </w:r>
    <w:r w:rsidR="006212BC">
      <w:rPr>
        <w:rFonts w:ascii="Amithen" w:hAnsi="Amithen"/>
        <w:color w:val="656665"/>
        <w:sz w:val="40"/>
        <w:szCs w:val="40"/>
      </w:rPr>
      <w:t>2</w:t>
    </w:r>
    <w:r w:rsidR="00644923" w:rsidRPr="009F0BCC">
      <w:rPr>
        <w:rFonts w:ascii="Amithen" w:hAnsi="Amithen"/>
        <w:color w:val="656665"/>
        <w:sz w:val="40"/>
        <w:szCs w:val="40"/>
      </w:rPr>
      <w:t xml:space="preserve"> Maths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7D7BB3"/>
    <w:multiLevelType w:val="hybridMultilevel"/>
    <w:tmpl w:val="9D182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77251"/>
    <w:multiLevelType w:val="hybridMultilevel"/>
    <w:tmpl w:val="B0CE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D5BAF"/>
    <w:multiLevelType w:val="hybridMultilevel"/>
    <w:tmpl w:val="226E2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26CC9"/>
    <w:multiLevelType w:val="hybridMultilevel"/>
    <w:tmpl w:val="4E86D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3E4DF3"/>
    <w:multiLevelType w:val="hybridMultilevel"/>
    <w:tmpl w:val="4828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72B63"/>
    <w:multiLevelType w:val="hybridMultilevel"/>
    <w:tmpl w:val="789A3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0879DC"/>
    <w:multiLevelType w:val="hybridMultilevel"/>
    <w:tmpl w:val="FE8CF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987428">
    <w:abstractNumId w:val="0"/>
  </w:num>
  <w:num w:numId="2" w16cid:durableId="784498428">
    <w:abstractNumId w:val="2"/>
  </w:num>
  <w:num w:numId="3" w16cid:durableId="371151241">
    <w:abstractNumId w:val="4"/>
  </w:num>
  <w:num w:numId="4" w16cid:durableId="1056313760">
    <w:abstractNumId w:val="6"/>
  </w:num>
  <w:num w:numId="5" w16cid:durableId="1857496568">
    <w:abstractNumId w:val="1"/>
  </w:num>
  <w:num w:numId="6" w16cid:durableId="1678531636">
    <w:abstractNumId w:val="7"/>
  </w:num>
  <w:num w:numId="7" w16cid:durableId="56634923">
    <w:abstractNumId w:val="5"/>
  </w:num>
  <w:num w:numId="8" w16cid:durableId="1974168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122"/>
    <w:rsid w:val="0005587C"/>
    <w:rsid w:val="000D0748"/>
    <w:rsid w:val="0011071B"/>
    <w:rsid w:val="001F0E12"/>
    <w:rsid w:val="00240C05"/>
    <w:rsid w:val="004505C4"/>
    <w:rsid w:val="004B0092"/>
    <w:rsid w:val="00517585"/>
    <w:rsid w:val="005F630D"/>
    <w:rsid w:val="0060583A"/>
    <w:rsid w:val="0061050C"/>
    <w:rsid w:val="006212BC"/>
    <w:rsid w:val="00644923"/>
    <w:rsid w:val="006A078A"/>
    <w:rsid w:val="006B3057"/>
    <w:rsid w:val="00892DE1"/>
    <w:rsid w:val="009472B9"/>
    <w:rsid w:val="009876D2"/>
    <w:rsid w:val="009A6007"/>
    <w:rsid w:val="009E5FA9"/>
    <w:rsid w:val="009F0BCC"/>
    <w:rsid w:val="00A57324"/>
    <w:rsid w:val="00AF0000"/>
    <w:rsid w:val="00B051B4"/>
    <w:rsid w:val="00B07454"/>
    <w:rsid w:val="00B7682B"/>
    <w:rsid w:val="00B857AA"/>
    <w:rsid w:val="00BD34F6"/>
    <w:rsid w:val="00C46168"/>
    <w:rsid w:val="00C63E29"/>
    <w:rsid w:val="00CC240D"/>
    <w:rsid w:val="00D90122"/>
    <w:rsid w:val="00EF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947522"/>
  <w15:chartTrackingRefBased/>
  <w15:docId w15:val="{6E06E983-EA5A-8B48-855E-B967E079B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1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01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0122"/>
  </w:style>
  <w:style w:type="paragraph" w:styleId="Footer">
    <w:name w:val="footer"/>
    <w:basedOn w:val="Normal"/>
    <w:link w:val="FooterChar"/>
    <w:uiPriority w:val="99"/>
    <w:unhideWhenUsed/>
    <w:rsid w:val="00D901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Sheffrin</dc:creator>
  <cp:keywords/>
  <dc:description/>
  <cp:lastModifiedBy>Angela Sherman</cp:lastModifiedBy>
  <cp:revision>7</cp:revision>
  <dcterms:created xsi:type="dcterms:W3CDTF">2022-06-23T09:30:00Z</dcterms:created>
  <dcterms:modified xsi:type="dcterms:W3CDTF">2022-07-07T09:27:00Z</dcterms:modified>
</cp:coreProperties>
</file>